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C531" w14:textId="3BACB024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Control Center 6.3.1 API example</w:t>
      </w:r>
    </w:p>
    <w:p w14:paraId="0D90FC47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80F77DB" w14:textId="4A03C45D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data for Active Alerts, Transfer Scorecard and Env Health widget can be fetched from the following API, we just need to provide the correct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userWidgetId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7475CBDF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api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/v1/widget/content/{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userWidgetId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}</w:t>
      </w:r>
    </w:p>
    <w:p w14:paraId="661B168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83B53AA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can get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userWidgetId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from:</w:t>
      </w:r>
    </w:p>
    <w:p w14:paraId="570583D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api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/v1/dashboard/{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dashboardId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}</w:t>
      </w:r>
    </w:p>
    <w:p w14:paraId="099EA15A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5A0A48E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dashboardId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can be fetched from:</w:t>
      </w:r>
    </w:p>
    <w:p w14:paraId="1ED5B18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api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/v1/dashboard/search</w:t>
      </w:r>
    </w:p>
    <w:p w14:paraId="07086F0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996F62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F6DA42F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So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the steps are:</w:t>
      </w:r>
    </w:p>
    <w:p w14:paraId="0C40888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2C15FC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 Log in with correct credentials.</w:t>
      </w:r>
    </w:p>
    <w:p w14:paraId="6F8447D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Use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api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/v1/dashboard/search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get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dashboardId</w:t>
      </w:r>
      <w:proofErr w:type="spellEnd"/>
    </w:p>
    <w:p w14:paraId="40C59259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Request</w:t>
      </w:r>
      <w:r>
        <w:rPr>
          <w:rFonts w:ascii="Calibri" w:hAnsi="Calibri" w:cs="Calibri"/>
          <w:color w:val="000000"/>
          <w:sz w:val="22"/>
          <w:szCs w:val="22"/>
        </w:rPr>
        <w:t>: </w:t>
      </w:r>
      <w:hyperlink r:id="rId4" w:tgtFrame="_blank" w:history="1">
        <w:r>
          <w:rPr>
            <w:rStyle w:val="Hyperlink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https://&lt;hostname&gt;:&lt;port&gt;/api/v1/dashboard/search</w:t>
        </w:r>
      </w:hyperlink>
    </w:p>
    <w:p w14:paraId="768C287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</w:t>
      </w:r>
    </w:p>
    <w:p w14:paraId="79FA1A2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Response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0ACB173A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{</w:t>
      </w:r>
    </w:p>
    <w:p w14:paraId="2C46CEAF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"data": [</w:t>
      </w:r>
    </w:p>
    <w:p w14:paraId="3373D569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{</w:t>
      </w:r>
    </w:p>
    <w:p w14:paraId="7DCEDBB5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"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userDashboardId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": "1",</w:t>
      </w:r>
    </w:p>
    <w:p w14:paraId="03CFA24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dashboardName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AdminDashboard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",</w:t>
      </w:r>
    </w:p>
    <w:p w14:paraId="4F91F48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 "default": true,</w:t>
      </w:r>
    </w:p>
    <w:p w14:paraId="2D5EE4B7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 "active": true</w:t>
      </w:r>
    </w:p>
    <w:p w14:paraId="2C791C1F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}</w:t>
      </w:r>
    </w:p>
    <w:p w14:paraId="3D388A5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],</w:t>
      </w:r>
    </w:p>
    <w:p w14:paraId="3D20AEA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totalRows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"1"</w:t>
      </w:r>
    </w:p>
    <w:p w14:paraId="29D8541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}</w:t>
      </w:r>
    </w:p>
    <w:p w14:paraId="6B1DFA7F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81FD0A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3. From the above response use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userDashboardId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i.e. 1 in</w:t>
      </w:r>
    </w:p>
    <w:p w14:paraId="77953DF5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api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/v1/dashboard/{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dashboardId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}</w:t>
      </w:r>
    </w:p>
    <w:p w14:paraId="3376DA5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71A3ED16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Request </w:t>
      </w:r>
      <w:r>
        <w:rPr>
          <w:rFonts w:ascii="Calibri" w:hAnsi="Calibri" w:cs="Calibri"/>
          <w:color w:val="000000"/>
          <w:sz w:val="22"/>
          <w:szCs w:val="22"/>
        </w:rPr>
        <w:t>: </w:t>
      </w:r>
      <w:hyperlink r:id="rId5" w:tgtFrame="_blank" w:history="1">
        <w:r>
          <w:rPr>
            <w:rStyle w:val="Hyperlink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https://&lt;hostname&gt;:&lt;port&gt;/api/v1/dashboard/1</w:t>
        </w:r>
      </w:hyperlink>
    </w:p>
    <w:p w14:paraId="38CB53E3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Method Type GET</w:t>
      </w:r>
    </w:p>
    <w:p w14:paraId="6B5DFEB5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0015E6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Response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1F8EE6B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"data": {</w:t>
      </w:r>
    </w:p>
    <w:p w14:paraId="4836B44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userDashboardId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"1",</w:t>
      </w:r>
    </w:p>
    <w:p w14:paraId="75AEFCE7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dashboardName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AdminDashboard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",</w:t>
      </w:r>
    </w:p>
    <w:p w14:paraId="55292673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"widgets": [</w:t>
      </w:r>
    </w:p>
    <w:p w14:paraId="26B4DF46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    {</w:t>
      </w:r>
    </w:p>
    <w:p w14:paraId="03E63D93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widgetName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"Active Alerts",</w:t>
      </w:r>
    </w:p>
    <w:p w14:paraId="32D4EC45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widgetId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"2",</w:t>
      </w:r>
    </w:p>
    <w:p w14:paraId="2D78F1E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apiParameters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{</w:t>
      </w:r>
    </w:p>
    <w:p w14:paraId="13E5E94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selectedFilters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[],</w:t>
      </w:r>
    </w:p>
    <w:p w14:paraId="76338DB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dateRange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{</w:t>
      </w:r>
    </w:p>
    <w:p w14:paraId="32D019B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"from": null,</w:t>
      </w:r>
    </w:p>
    <w:p w14:paraId="74776DE6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"to": null,</w:t>
      </w:r>
    </w:p>
    <w:p w14:paraId="24C00A6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"title": "LAST_THIRTY_DAYS"</w:t>
      </w:r>
    </w:p>
    <w:p w14:paraId="765B5F23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}</w:t>
      </w:r>
    </w:p>
    <w:p w14:paraId="2A5DC67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},</w:t>
      </w:r>
    </w:p>
    <w:p w14:paraId="6A947E27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rowIndex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"1",</w:t>
      </w:r>
    </w:p>
    <w:p w14:paraId="5DB888B7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columnIndex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"1",</w:t>
      </w:r>
    </w:p>
    <w:p w14:paraId="0B61B99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uiConfig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{</w:t>
      </w:r>
    </w:p>
    <w:p w14:paraId="3F187E1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colWidth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"50",</w:t>
      </w:r>
    </w:p>
    <w:p w14:paraId="29A900D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enableAutoRefresh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true,</w:t>
      </w:r>
    </w:p>
    <w:p w14:paraId="5392B19E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chartSettings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{</w:t>
      </w:r>
    </w:p>
    <w:p w14:paraId="3DB4CEFE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showDataLabel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false,</w:t>
      </w:r>
    </w:p>
    <w:p w14:paraId="5C75C2E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showLegend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false,</w:t>
      </w:r>
    </w:p>
    <w:p w14:paraId="2CC2456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showGrid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false,</w:t>
      </w:r>
    </w:p>
    <w:p w14:paraId="33EE1A99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"remarks": ""</w:t>
      </w:r>
    </w:p>
    <w:p w14:paraId="507F3BA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}</w:t>
      </w:r>
    </w:p>
    <w:p w14:paraId="3C20F207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},</w:t>
      </w:r>
    </w:p>
    <w:p w14:paraId="56F1C76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"version": "1.0",</w:t>
      </w:r>
    </w:p>
    <w:p w14:paraId="147B20C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"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masterWidgetName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": "Active Alerts",</w:t>
      </w:r>
    </w:p>
    <w:p w14:paraId="52A5E0F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summaryDays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"30",</w:t>
      </w:r>
    </w:p>
    <w:p w14:paraId="40B3452F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widgetType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"TEXTCHART",</w:t>
      </w:r>
    </w:p>
    <w:p w14:paraId="3871E86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"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userWidgetId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00"/>
        </w:rPr>
        <w:t>": "2",</w:t>
      </w:r>
    </w:p>
    <w:p w14:paraId="04EE7AF6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refreshInterval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"120",</w:t>
      </w:r>
    </w:p>
    <w:p w14:paraId="4BEFEF4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refreshMinInterval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"60",</w:t>
      </w:r>
    </w:p>
    <w:p w14:paraId="4EBB74A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refreshMaxInterval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"900",</w:t>
      </w:r>
    </w:p>
    <w:p w14:paraId="0877CA5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"metadata": {</w:t>
      </w:r>
    </w:p>
    <w:p w14:paraId="76996B7A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"metadata": [</w:t>
      </w:r>
    </w:p>
    <w:p w14:paraId="76BD104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{</w:t>
      </w:r>
    </w:p>
    <w:p w14:paraId="4E26F98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 "name": "group",</w:t>
      </w:r>
    </w:p>
    <w:p w14:paraId="483F28E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 "label": "Priority",</w:t>
      </w:r>
    </w:p>
    <w:p w14:paraId="3A11DC1F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           "type": "string",</w:t>
      </w:r>
    </w:p>
    <w:p w14:paraId="5A366AC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 "order": "1"</w:t>
      </w:r>
    </w:p>
    <w:p w14:paraId="74AC16A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},</w:t>
      </w:r>
    </w:p>
    <w:p w14:paraId="08ED2EB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{</w:t>
      </w:r>
    </w:p>
    <w:p w14:paraId="0E26626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 "name": "value",</w:t>
      </w:r>
    </w:p>
    <w:p w14:paraId="7198B751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 "label": "Alerts",</w:t>
      </w:r>
    </w:p>
    <w:p w14:paraId="0ABD925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 "type": "number",</w:t>
      </w:r>
    </w:p>
    <w:p w14:paraId="25A3ED7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 "order": "2"</w:t>
      </w:r>
    </w:p>
    <w:p w14:paraId="1CD90017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}</w:t>
      </w:r>
    </w:p>
    <w:p w14:paraId="4BE5256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],</w:t>
      </w:r>
    </w:p>
    <w:p w14:paraId="30D7EED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dateTimeFilterKey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"_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creationDate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",</w:t>
      </w:r>
    </w:p>
    <w:p w14:paraId="66F206C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widgetLabel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"Active Alerts"</w:t>
      </w:r>
    </w:p>
    <w:p w14:paraId="6DFA7F8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},</w:t>
      </w:r>
    </w:p>
    <w:p w14:paraId="3DFBD861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       "description": "The ''Active Alerts'' dashboard widget displays the count of active alerts generated by different severity levels. The widget provides a visual representation of the number of alerts by severity, enabling users to quickly understand the current state of their systems and identify areas of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lastRenderedPageBreak/>
        <w:t>concern.&lt;</w:t>
      </w:r>
      <w:proofErr w:type="spellStart"/>
      <w:proofErr w:type="gramEnd"/>
      <w:r>
        <w:rPr>
          <w:rFonts w:ascii="Calibri" w:hAnsi="Calibri" w:cs="Calibri"/>
          <w:color w:val="000000"/>
          <w:sz w:val="22"/>
          <w:szCs w:val="22"/>
        </w:rPr>
        <w:t>br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&gt;&lt;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&gt; The data is presented in a clear and easy-to-read format, with the ability to drill down into individual severity levels to view more detailed information."</w:t>
      </w:r>
    </w:p>
    <w:p w14:paraId="01A8D5D6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 },</w:t>
      </w:r>
    </w:p>
    <w:p w14:paraId="452028FE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],</w:t>
      </w:r>
    </w:p>
    <w:p w14:paraId="7DD15F3A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"default": true,</w:t>
      </w:r>
    </w:p>
    <w:p w14:paraId="643F404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"active": true</w:t>
      </w:r>
    </w:p>
    <w:p w14:paraId="69911E7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}</w:t>
      </w:r>
    </w:p>
    <w:p w14:paraId="7F4B5435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}</w:t>
      </w:r>
    </w:p>
    <w:p w14:paraId="07EA7B4E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989112A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We can get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userWidgetId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from the above response for the required widgets. Then that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userWidgetId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can be used in</w:t>
      </w:r>
    </w:p>
    <w:p w14:paraId="2A644A15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47AC897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/v1/widget/content/{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userWidgetId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}</w:t>
      </w:r>
    </w:p>
    <w:p w14:paraId="556E3533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FFBD86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Request: </w:t>
      </w:r>
      <w:hyperlink r:id="rId6" w:tgtFrame="_blank" w:history="1">
        <w:r>
          <w:rPr>
            <w:rStyle w:val="Hyperlink"/>
            <w:rFonts w:ascii="Calibri" w:eastAsiaTheme="majorEastAsia" w:hAnsi="Calibri" w:cs="Calibri"/>
            <w:sz w:val="22"/>
            <w:szCs w:val="22"/>
            <w:bdr w:val="none" w:sz="0" w:space="0" w:color="auto" w:frame="1"/>
          </w:rPr>
          <w:t>https://&lt;hostname&gt;:&lt;port&gt;/api/v1/widget/content/2</w:t>
        </w:r>
      </w:hyperlink>
    </w:p>
    <w:p w14:paraId="7BA95F9F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{</w:t>
      </w:r>
    </w:p>
    <w:p w14:paraId="2BC65B29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"filters": [</w:t>
      </w:r>
    </w:p>
    <w:p w14:paraId="73A40C3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{</w:t>
      </w:r>
    </w:p>
    <w:p w14:paraId="7776398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"key": "_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creationDate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",</w:t>
      </w:r>
    </w:p>
    <w:p w14:paraId="0D8ADBA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"operator": "GT",</w:t>
      </w:r>
    </w:p>
    <w:p w14:paraId="231A1C4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       "value": "2024-02-04T03:00:00.000Z"</w:t>
      </w:r>
    </w:p>
    <w:p w14:paraId="3BBC35A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},</w:t>
      </w:r>
    </w:p>
    <w:p w14:paraId="3E63EBD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{</w:t>
      </w:r>
    </w:p>
    <w:p w14:paraId="1A5A6CB9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"key": "_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creationDate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",</w:t>
      </w:r>
    </w:p>
    <w:p w14:paraId="1A09A6BD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"operator": "LT",</w:t>
      </w:r>
    </w:p>
    <w:p w14:paraId="7F4E569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"value": "2024-03-06T02:58:59.999Z"</w:t>
      </w:r>
    </w:p>
    <w:p w14:paraId="7B5D701E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}</w:t>
      </w:r>
    </w:p>
    <w:p w14:paraId="4AA319D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],</w:t>
      </w:r>
    </w:p>
    <w:p w14:paraId="6E226EE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"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showAllColumns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": false</w:t>
      </w:r>
    </w:p>
    <w:p w14:paraId="3A062136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}</w:t>
      </w:r>
    </w:p>
    <w:p w14:paraId="1834E76A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09E9C55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Response:</w:t>
      </w:r>
    </w:p>
    <w:p w14:paraId="1FE04604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{</w:t>
      </w:r>
    </w:p>
    <w:p w14:paraId="79EAD8D2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"title": "Active Alerts",</w:t>
      </w:r>
    </w:p>
    <w:p w14:paraId="418CFA8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"data": [</w:t>
      </w:r>
    </w:p>
    <w:p w14:paraId="5874123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{</w:t>
      </w:r>
    </w:p>
    <w:p w14:paraId="77EAB305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"group": "HIGH",</w:t>
      </w:r>
    </w:p>
    <w:p w14:paraId="01E2C32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"value": "0"</w:t>
      </w:r>
    </w:p>
    <w:p w14:paraId="73646349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},</w:t>
      </w:r>
    </w:p>
    <w:p w14:paraId="6D41DE5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{</w:t>
      </w:r>
    </w:p>
    <w:p w14:paraId="12FC3CFA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"group": "MEDIUM",</w:t>
      </w:r>
    </w:p>
    <w:p w14:paraId="71BBF64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"value": "0"</w:t>
      </w:r>
    </w:p>
    <w:p w14:paraId="52E4934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},</w:t>
      </w:r>
    </w:p>
    <w:p w14:paraId="25F30A8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{</w:t>
      </w:r>
    </w:p>
    <w:p w14:paraId="77E86B15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"group": "LOW",</w:t>
      </w:r>
    </w:p>
    <w:p w14:paraId="2A60F6BF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 "value": "0"</w:t>
      </w:r>
    </w:p>
    <w:p w14:paraId="64E6C970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 }</w:t>
      </w:r>
    </w:p>
    <w:p w14:paraId="04CAB58B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 ]</w:t>
      </w:r>
    </w:p>
    <w:p w14:paraId="6FA33F87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}</w:t>
      </w:r>
    </w:p>
    <w:p w14:paraId="64C91A6C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2078F28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By changing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userWidgetId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above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we can get data for other widgets as well.</w:t>
      </w:r>
    </w:p>
    <w:p w14:paraId="470BB6EA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775107E" w14:textId="77777777" w:rsidR="003F4960" w:rsidRDefault="003F4960" w:rsidP="003F49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9224BBA" w14:textId="77777777" w:rsidR="005620B2" w:rsidRDefault="005620B2"/>
    <w:sectPr w:rsidR="0056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60"/>
    <w:rsid w:val="003F4960"/>
    <w:rsid w:val="005620B2"/>
    <w:rsid w:val="0076441C"/>
    <w:rsid w:val="0097504F"/>
    <w:rsid w:val="00A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E5B45"/>
  <w15:chartTrackingRefBased/>
  <w15:docId w15:val="{45BD1C6E-F27B-B64D-9A60-14249282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9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9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9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9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9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9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9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960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3F49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F4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-253chostname-253e-3A-253cport-253e_api_v1_widget_content_2&amp;d=DwMFAg&amp;c=jf_iaSHvJObTbx-siA1ZOg&amp;r=YDh_Franu3xduUQKV709ABFun67iv7U7TP9mlWgtD_Q&amp;m=5qxyzJFvugOWlQJD0_cn4Lsqy5FrREG15C1zIeU78CST5ZefRq0-8LGcpv1Aark2&amp;s=I_pJLYoyjkFXpmbZUKVh76tuVwe3ZCQ7KBifFxsnVzU&amp;e=" TargetMode="External"/><Relationship Id="rId5" Type="http://schemas.openxmlformats.org/officeDocument/2006/relationships/hyperlink" Target="https://urldefense.proofpoint.com/v2/url?u=https-3A__-253chostname-253e-3A-253cport-253e_api_v1_dashboard_1&amp;d=DwMFAg&amp;c=jf_iaSHvJObTbx-siA1ZOg&amp;r=YDh_Franu3xduUQKV709ABFun67iv7U7TP9mlWgtD_Q&amp;m=5qxyzJFvugOWlQJD0_cn4Lsqy5FrREG15C1zIeU78CST5ZefRq0-8LGcpv1Aark2&amp;s=GMZvlFouS7JqYSLLFflhOPrOYGovjP99v7KQaYNzJhM&amp;e=" TargetMode="External"/><Relationship Id="rId4" Type="http://schemas.openxmlformats.org/officeDocument/2006/relationships/hyperlink" Target="https://urldefense.proofpoint.com/v2/url?u=https-3A__-253chostname-253e-3A-253cport-253e_api_v1_dashboard_search&amp;d=DwMFAg&amp;c=jf_iaSHvJObTbx-siA1ZOg&amp;r=YDh_Franu3xduUQKV709ABFun67iv7U7TP9mlWgtD_Q&amp;m=5qxyzJFvugOWlQJD0_cn4Lsqy5FrREG15C1zIeU78CST5ZefRq0-8LGcpv1Aark2&amp;s=_qBcHQ-25eOfp_kZNbrCkxibpq3JYhUx0oFHLriYzTE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Lamb</dc:creator>
  <cp:keywords/>
  <dc:description/>
  <cp:lastModifiedBy>Mike Lamb</cp:lastModifiedBy>
  <cp:revision>1</cp:revision>
  <dcterms:created xsi:type="dcterms:W3CDTF">2024-03-05T14:37:00Z</dcterms:created>
  <dcterms:modified xsi:type="dcterms:W3CDTF">2024-03-05T14:38:00Z</dcterms:modified>
</cp:coreProperties>
</file>