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A57D" w14:textId="2D43B987" w:rsidR="003A33E8" w:rsidRDefault="003A33E8" w:rsidP="003A33E8">
      <w:r>
        <w:t>As we are moving to new HTTP Adapter on cloud &amp; moving all the connection configurations to ConfigHub, we would like to request the below enhancement.</w:t>
      </w:r>
    </w:p>
    <w:p w14:paraId="5FB4B47C" w14:textId="6AA7A4E8" w:rsidR="009163C6" w:rsidRPr="007F2494" w:rsidRDefault="008C058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Enhancement # 2</w:t>
      </w:r>
      <w:r w:rsidRPr="007F2494">
        <w:rPr>
          <w:b/>
          <w:bCs/>
          <w:color w:val="FF0000"/>
          <w:sz w:val="32"/>
          <w:szCs w:val="32"/>
        </w:rPr>
        <w:t>:</w:t>
      </w:r>
      <w:r w:rsidR="009163C6" w:rsidRPr="007F2494">
        <w:rPr>
          <w:b/>
          <w:bCs/>
          <w:color w:val="000000" w:themeColor="text1"/>
          <w:sz w:val="32"/>
          <w:szCs w:val="32"/>
        </w:rPr>
        <w:t xml:space="preserve"> </w:t>
      </w:r>
      <w:r w:rsidR="00BA2D39">
        <w:rPr>
          <w:b/>
          <w:bCs/>
          <w:color w:val="000000" w:themeColor="text1"/>
          <w:sz w:val="32"/>
          <w:szCs w:val="32"/>
        </w:rPr>
        <w:t xml:space="preserve">Enable </w:t>
      </w:r>
      <w:r w:rsidR="009163C6" w:rsidRPr="007F2494">
        <w:rPr>
          <w:b/>
          <w:bCs/>
          <w:color w:val="000000" w:themeColor="text1"/>
          <w:sz w:val="32"/>
          <w:szCs w:val="32"/>
        </w:rPr>
        <w:t>Certificate Ext</w:t>
      </w:r>
      <w:r>
        <w:rPr>
          <w:b/>
          <w:bCs/>
          <w:color w:val="000000" w:themeColor="text1"/>
          <w:sz w:val="32"/>
          <w:szCs w:val="32"/>
        </w:rPr>
        <w:t>ra</w:t>
      </w:r>
      <w:r w:rsidR="009163C6" w:rsidRPr="007F2494">
        <w:rPr>
          <w:b/>
          <w:bCs/>
          <w:color w:val="000000" w:themeColor="text1"/>
          <w:sz w:val="32"/>
          <w:szCs w:val="32"/>
        </w:rPr>
        <w:t xml:space="preserve">ction </w:t>
      </w:r>
      <w:r>
        <w:rPr>
          <w:b/>
          <w:bCs/>
          <w:color w:val="000000" w:themeColor="text1"/>
          <w:sz w:val="32"/>
          <w:szCs w:val="32"/>
        </w:rPr>
        <w:t>U</w:t>
      </w:r>
      <w:r w:rsidR="009163C6" w:rsidRPr="007F2494">
        <w:rPr>
          <w:b/>
          <w:bCs/>
          <w:color w:val="000000" w:themeColor="text1"/>
          <w:sz w:val="32"/>
          <w:szCs w:val="32"/>
        </w:rPr>
        <w:t xml:space="preserve">tility </w:t>
      </w:r>
      <w:r w:rsidR="00BA2D39">
        <w:rPr>
          <w:b/>
          <w:bCs/>
          <w:color w:val="000000" w:themeColor="text1"/>
          <w:sz w:val="32"/>
          <w:szCs w:val="32"/>
        </w:rPr>
        <w:t xml:space="preserve">&amp; Supported Ciphers Display in </w:t>
      </w:r>
      <w:r>
        <w:rPr>
          <w:b/>
          <w:bCs/>
          <w:color w:val="000000" w:themeColor="text1"/>
          <w:sz w:val="32"/>
          <w:szCs w:val="32"/>
        </w:rPr>
        <w:t>ConfigHub</w:t>
      </w:r>
    </w:p>
    <w:p w14:paraId="1B4F31F7" w14:textId="565AC366" w:rsidR="00BA2D39" w:rsidRDefault="003A33E8">
      <w:r w:rsidRPr="00E122DF">
        <w:rPr>
          <w:b/>
          <w:bCs/>
          <w:color w:val="FF0000"/>
        </w:rPr>
        <w:t>Requirement:</w:t>
      </w:r>
      <w:r w:rsidRPr="00E122DF">
        <w:rPr>
          <w:color w:val="FF0000"/>
        </w:rPr>
        <w:t xml:space="preserve"> </w:t>
      </w:r>
      <w:r>
        <w:t>Enable</w:t>
      </w:r>
      <w:r w:rsidR="009163C6">
        <w:t xml:space="preserve"> Certificate Extr</w:t>
      </w:r>
      <w:r w:rsidR="00C96E13">
        <w:t>a</w:t>
      </w:r>
      <w:r w:rsidR="009163C6">
        <w:t xml:space="preserve">ction </w:t>
      </w:r>
      <w:r>
        <w:t>U</w:t>
      </w:r>
      <w:r w:rsidR="009163C6">
        <w:t xml:space="preserve">tility </w:t>
      </w:r>
      <w:r>
        <w:t>in ConfigHub UI (like what we have in B2Bi PODS today).</w:t>
      </w:r>
      <w:r w:rsidR="009163C6">
        <w:t xml:space="preserve"> </w:t>
      </w:r>
      <w:r w:rsidR="00BA2D39">
        <w:t>We are also requesting an option to display supported ciphers by the remote end point.</w:t>
      </w:r>
    </w:p>
    <w:p w14:paraId="3D817FD7" w14:textId="3C68CB62" w:rsidR="009163C6" w:rsidRDefault="003A33E8">
      <w:r w:rsidRPr="00E122DF">
        <w:rPr>
          <w:b/>
          <w:bCs/>
          <w:color w:val="FF0000"/>
        </w:rPr>
        <w:t>How does this help?</w:t>
      </w:r>
      <w:r w:rsidRPr="00E122DF">
        <w:rPr>
          <w:color w:val="FF0000"/>
        </w:rPr>
        <w:t xml:space="preserve"> </w:t>
      </w:r>
      <w:r w:rsidRPr="003A33E8">
        <w:rPr>
          <w:color w:val="000000" w:themeColor="text1"/>
        </w:rPr>
        <w:t>IBM internal teams (</w:t>
      </w:r>
      <w:r w:rsidR="009163C6" w:rsidRPr="003A33E8">
        <w:rPr>
          <w:color w:val="000000" w:themeColor="text1"/>
        </w:rPr>
        <w:t xml:space="preserve">Support </w:t>
      </w:r>
      <w:r w:rsidRPr="003A33E8">
        <w:rPr>
          <w:color w:val="000000" w:themeColor="text1"/>
        </w:rPr>
        <w:t xml:space="preserve">&amp; Services) </w:t>
      </w:r>
      <w:r>
        <w:rPr>
          <w:color w:val="000000" w:themeColor="text1"/>
        </w:rPr>
        <w:t>uses this</w:t>
      </w:r>
      <w:r w:rsidR="009163C6">
        <w:t xml:space="preserve"> tool </w:t>
      </w:r>
      <w:r w:rsidR="00BA2D39">
        <w:t>while troubleshooting issues related to SFTP and HTTPs connections.</w:t>
      </w:r>
      <w:r w:rsidR="009163C6">
        <w:t xml:space="preserve"> </w:t>
      </w:r>
      <w:r w:rsidR="00BA2D39">
        <w:t>Th</w:t>
      </w:r>
      <w:r w:rsidR="009163C6">
        <w:t xml:space="preserve">is will help in Improving the TTR and customer satisfaction for support </w:t>
      </w:r>
      <w:r w:rsidR="00BA2D39">
        <w:t>&amp; speed up onboarding time.</w:t>
      </w:r>
    </w:p>
    <w:p w14:paraId="2412BEB1" w14:textId="34BFDB2C" w:rsidR="00BA2D39" w:rsidRDefault="00BA2D39">
      <w:pPr>
        <w:rPr>
          <w:b/>
          <w:bCs/>
          <w:color w:val="FF0000"/>
        </w:rPr>
      </w:pPr>
      <w:r w:rsidRPr="007F2494">
        <w:rPr>
          <w:b/>
          <w:bCs/>
          <w:color w:val="FF0000"/>
        </w:rPr>
        <w:t>Do we have this functionality today in legacy applications?</w:t>
      </w:r>
      <w:r>
        <w:rPr>
          <w:b/>
          <w:bCs/>
          <w:color w:val="FF0000"/>
        </w:rPr>
        <w:t xml:space="preserve"> </w:t>
      </w:r>
      <w:r w:rsidRPr="007F2494">
        <w:rPr>
          <w:color w:val="000000" w:themeColor="text1"/>
        </w:rPr>
        <w:t xml:space="preserve">While legacy inflight </w:t>
      </w:r>
      <w:r>
        <w:rPr>
          <w:color w:val="000000" w:themeColor="text1"/>
        </w:rPr>
        <w:t xml:space="preserve">UI </w:t>
      </w:r>
      <w:r w:rsidRPr="007F2494">
        <w:rPr>
          <w:color w:val="000000" w:themeColor="text1"/>
        </w:rPr>
        <w:t xml:space="preserve">doesn’t </w:t>
      </w:r>
      <w:r>
        <w:rPr>
          <w:color w:val="000000" w:themeColor="text1"/>
        </w:rPr>
        <w:t>support Certificate extraction utility, we do have it available in B2Bi POD UI. Most of the support &amp; services team members use this tool extensively… For supported ciphers, we are relying on L2 protocol team to fetch that information using openssl from command line.</w:t>
      </w:r>
    </w:p>
    <w:p w14:paraId="3EB827C3" w14:textId="4D2C3C8B" w:rsidR="003E7A20" w:rsidRPr="00BA2D39" w:rsidRDefault="00BA2D39">
      <w:pPr>
        <w:rPr>
          <w:b/>
          <w:bCs/>
          <w:color w:val="FF0000"/>
        </w:rPr>
      </w:pPr>
      <w:r w:rsidRPr="00BA2D39">
        <w:rPr>
          <w:color w:val="FF0000"/>
        </w:rPr>
        <w:t>Use</w:t>
      </w:r>
      <w:r w:rsidRPr="00246421">
        <w:rPr>
          <w:b/>
          <w:bCs/>
          <w:color w:val="FF0000"/>
        </w:rPr>
        <w:t xml:space="preserve"> cases:</w:t>
      </w:r>
      <w:r>
        <w:rPr>
          <w:b/>
          <w:bCs/>
          <w:color w:val="FF0000"/>
        </w:rPr>
        <w:br/>
      </w:r>
      <w:r w:rsidR="003E7A20">
        <w:t>We deal with more than 10</w:t>
      </w:r>
      <w:r>
        <w:t>,</w:t>
      </w:r>
      <w:r w:rsidR="003E7A20">
        <w:t xml:space="preserve">000 connection issues every year of which </w:t>
      </w:r>
      <w:r>
        <w:t>roughly 15% are</w:t>
      </w:r>
      <w:r w:rsidR="003E7A20">
        <w:t xml:space="preserve"> related to SSL Certificate Handshake issues</w:t>
      </w:r>
      <w:r>
        <w:t>. H</w:t>
      </w:r>
      <w:r w:rsidR="003E7A20">
        <w:t xml:space="preserve">aving this tool handy will help to avoid dependencies on waiting for customer (or) </w:t>
      </w:r>
      <w:r>
        <w:t>other support teams</w:t>
      </w:r>
      <w:r w:rsidR="003E7A20">
        <w:t>.</w:t>
      </w:r>
    </w:p>
    <w:p w14:paraId="759FA98F" w14:textId="13230BAE" w:rsidR="003E7A20" w:rsidRDefault="00BA2D39">
      <w:pPr>
        <w:rPr>
          <w:b/>
          <w:bCs/>
          <w:color w:val="FF0000"/>
        </w:rPr>
      </w:pPr>
      <w:r w:rsidRPr="00BA2D39">
        <w:rPr>
          <w:b/>
          <w:bCs/>
          <w:color w:val="FF0000"/>
        </w:rPr>
        <w:t>Existing Screens in B2Bi POD UI:</w:t>
      </w:r>
    </w:p>
    <w:p w14:paraId="2920A37A" w14:textId="31CA03CB" w:rsidR="00786828" w:rsidRDefault="00786828">
      <w:pPr>
        <w:rPr>
          <w:b/>
          <w:bCs/>
          <w:color w:val="FF0000"/>
        </w:rPr>
      </w:pPr>
      <w:r w:rsidRPr="00786828">
        <w:rPr>
          <w:b/>
          <w:bCs/>
          <w:noProof/>
          <w:color w:val="FF0000"/>
        </w:rPr>
        <w:drawing>
          <wp:inline distT="0" distB="0" distL="0" distR="0" wp14:anchorId="2E0063C8" wp14:editId="0F5E29BD">
            <wp:extent cx="4752975" cy="1470758"/>
            <wp:effectExtent l="0" t="0" r="0" b="0"/>
            <wp:docPr id="2447629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6294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6157" cy="148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9CC16" w14:textId="77777777" w:rsidR="00786828" w:rsidRPr="00BA2D39" w:rsidRDefault="00786828">
      <w:pPr>
        <w:rPr>
          <w:b/>
          <w:bCs/>
          <w:color w:val="FF0000"/>
        </w:rPr>
      </w:pPr>
    </w:p>
    <w:p w14:paraId="6434D9F1" w14:textId="1887F55E" w:rsidR="00BE272B" w:rsidRDefault="003766CA">
      <w:r w:rsidRPr="003766CA">
        <w:rPr>
          <w:noProof/>
        </w:rPr>
        <w:drawing>
          <wp:inline distT="0" distB="0" distL="0" distR="0" wp14:anchorId="32DCD1E5" wp14:editId="16D7A29C">
            <wp:extent cx="4743076" cy="2571750"/>
            <wp:effectExtent l="0" t="0" r="635" b="0"/>
            <wp:docPr id="18780634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6345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5964" cy="257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692E" w14:textId="77777777" w:rsidR="00786828" w:rsidRDefault="00786828">
      <w:pPr>
        <w:rPr>
          <w:b/>
          <w:bCs/>
          <w:color w:val="0070C0"/>
        </w:rPr>
      </w:pPr>
    </w:p>
    <w:p w14:paraId="4A4C3504" w14:textId="77777777" w:rsidR="00786828" w:rsidRDefault="00786828">
      <w:pPr>
        <w:rPr>
          <w:b/>
          <w:bCs/>
          <w:color w:val="0070C0"/>
        </w:rPr>
      </w:pPr>
    </w:p>
    <w:p w14:paraId="7001A0DA" w14:textId="0AC1DD1C" w:rsidR="003766CA" w:rsidRPr="00BA2D39" w:rsidRDefault="00BA2D39">
      <w:pPr>
        <w:rPr>
          <w:b/>
          <w:bCs/>
          <w:color w:val="0070C0"/>
        </w:rPr>
      </w:pPr>
      <w:r w:rsidRPr="00BA2D39">
        <w:rPr>
          <w:b/>
          <w:bCs/>
          <w:color w:val="0070C0"/>
        </w:rPr>
        <w:t xml:space="preserve">For SFTP: </w:t>
      </w:r>
    </w:p>
    <w:p w14:paraId="269C2B30" w14:textId="0A773289" w:rsidR="003766CA" w:rsidRDefault="003766CA" w:rsidP="00BA2D39">
      <w:pPr>
        <w:ind w:left="720"/>
      </w:pPr>
      <w:r w:rsidRPr="003766CA">
        <w:rPr>
          <w:noProof/>
        </w:rPr>
        <w:drawing>
          <wp:inline distT="0" distB="0" distL="0" distR="0" wp14:anchorId="19DA780E" wp14:editId="25FD86C7">
            <wp:extent cx="3000375" cy="1527382"/>
            <wp:effectExtent l="0" t="0" r="0" b="0"/>
            <wp:docPr id="100565704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5704" name="Picture 1" descr="A screenshot of a computer pr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2295" cy="15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EDEC2" w14:textId="49B7D99B" w:rsidR="00BA2D39" w:rsidRPr="00786828" w:rsidRDefault="00BA2D39" w:rsidP="00BA2D39">
      <w:pPr>
        <w:rPr>
          <w:b/>
          <w:bCs/>
          <w:color w:val="0070C0"/>
        </w:rPr>
      </w:pPr>
      <w:r w:rsidRPr="00786828">
        <w:rPr>
          <w:b/>
          <w:bCs/>
          <w:color w:val="0070C0"/>
        </w:rPr>
        <w:t>For HTTPS:</w:t>
      </w:r>
    </w:p>
    <w:p w14:paraId="5854CA37" w14:textId="2A10FB85" w:rsidR="00BA2D39" w:rsidRDefault="003573F4" w:rsidP="003573F4">
      <w:pPr>
        <w:ind w:left="720"/>
      </w:pPr>
      <w:r w:rsidRPr="003573F4">
        <w:rPr>
          <w:noProof/>
        </w:rPr>
        <w:drawing>
          <wp:inline distT="0" distB="0" distL="0" distR="0" wp14:anchorId="688DEF10" wp14:editId="66A70552">
            <wp:extent cx="4181475" cy="2479421"/>
            <wp:effectExtent l="0" t="0" r="0" b="0"/>
            <wp:docPr id="12831433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4338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5565" cy="248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9D28" w14:textId="1CC8E6D1" w:rsidR="009163C6" w:rsidRDefault="009163C6">
      <w:r>
        <w:t xml:space="preserve"> </w:t>
      </w:r>
    </w:p>
    <w:p w14:paraId="0EC256A5" w14:textId="3D9AEE41" w:rsidR="009163C6" w:rsidRDefault="009163C6">
      <w:r>
        <w:t xml:space="preserve"> </w:t>
      </w:r>
    </w:p>
    <w:sectPr w:rsidR="00916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3010"/>
    <w:multiLevelType w:val="hybridMultilevel"/>
    <w:tmpl w:val="155C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C2"/>
    <w:rsid w:val="00082578"/>
    <w:rsid w:val="001A618D"/>
    <w:rsid w:val="00246421"/>
    <w:rsid w:val="00331A11"/>
    <w:rsid w:val="003573F4"/>
    <w:rsid w:val="003766CA"/>
    <w:rsid w:val="003A33E8"/>
    <w:rsid w:val="003E7A20"/>
    <w:rsid w:val="00455645"/>
    <w:rsid w:val="004908DE"/>
    <w:rsid w:val="004F5976"/>
    <w:rsid w:val="0067262E"/>
    <w:rsid w:val="00786828"/>
    <w:rsid w:val="007D577E"/>
    <w:rsid w:val="007F2494"/>
    <w:rsid w:val="0081009B"/>
    <w:rsid w:val="008C058C"/>
    <w:rsid w:val="009163C6"/>
    <w:rsid w:val="00A25DAC"/>
    <w:rsid w:val="00A9017F"/>
    <w:rsid w:val="00A97C9B"/>
    <w:rsid w:val="00AD669C"/>
    <w:rsid w:val="00BA2D39"/>
    <w:rsid w:val="00BE272B"/>
    <w:rsid w:val="00C45740"/>
    <w:rsid w:val="00C96E13"/>
    <w:rsid w:val="00D038E1"/>
    <w:rsid w:val="00D102E8"/>
    <w:rsid w:val="00D227A4"/>
    <w:rsid w:val="00D77A1C"/>
    <w:rsid w:val="00DD28C1"/>
    <w:rsid w:val="00E122DF"/>
    <w:rsid w:val="00EC6FC2"/>
    <w:rsid w:val="00F06A0B"/>
    <w:rsid w:val="00F55C73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CA8E"/>
  <w15:chartTrackingRefBased/>
  <w15:docId w15:val="{95CD0C7D-F256-4CC1-9649-65989967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mrkdwnhighlight">
    <w:name w:val="c-mrkdwn__highlight"/>
    <w:basedOn w:val="DefaultParagraphFont"/>
    <w:rsid w:val="00A97C9B"/>
  </w:style>
  <w:style w:type="character" w:customStyle="1" w:styleId="c-messageeditedlabel">
    <w:name w:val="c-message__edited_label"/>
    <w:basedOn w:val="DefaultParagraphFont"/>
    <w:rsid w:val="00A97C9B"/>
  </w:style>
  <w:style w:type="paragraph" w:styleId="ListParagraph">
    <w:name w:val="List Paragraph"/>
    <w:basedOn w:val="Normal"/>
    <w:uiPriority w:val="34"/>
    <w:qFormat/>
    <w:rsid w:val="0024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INDUKURI</dc:creator>
  <cp:keywords/>
  <dc:description/>
  <cp:lastModifiedBy>RAVI INDUKURI</cp:lastModifiedBy>
  <cp:revision>3</cp:revision>
  <dcterms:created xsi:type="dcterms:W3CDTF">2023-11-06T06:52:00Z</dcterms:created>
  <dcterms:modified xsi:type="dcterms:W3CDTF">2023-11-06T06:52:00Z</dcterms:modified>
</cp:coreProperties>
</file>