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1668" w14:textId="4747F853" w:rsidR="007D52F4" w:rsidRDefault="00424DE6" w:rsidP="00424DE6">
      <w:pPr>
        <w:pStyle w:val="Heading1"/>
        <w:rPr>
          <w:lang w:val="en-US"/>
        </w:rPr>
      </w:pPr>
      <w:r>
        <w:rPr>
          <w:lang w:val="en-US"/>
        </w:rPr>
        <w:t>What Happens till now in ITXA:</w:t>
      </w:r>
    </w:p>
    <w:p w14:paraId="35F1C4C0" w14:textId="295433FE" w:rsidR="00424DE6" w:rsidRPr="00424DE6" w:rsidRDefault="00424DE6" w:rsidP="00424DE6">
      <w:pPr>
        <w:pStyle w:val="ListParagraph"/>
        <w:numPr>
          <w:ilvl w:val="0"/>
          <w:numId w:val="4"/>
        </w:numPr>
        <w:rPr>
          <w:lang w:val="en-US"/>
        </w:rPr>
      </w:pPr>
      <w:r>
        <w:rPr>
          <w:lang w:val="en-US"/>
        </w:rPr>
        <w:t>Main Map opens in the main window.</w:t>
      </w:r>
    </w:p>
    <w:p w14:paraId="702E6E2E" w14:textId="1E5B6880" w:rsidR="00424DE6" w:rsidRDefault="00424DE6" w:rsidP="00882431">
      <w:pPr>
        <w:rPr>
          <w:lang w:val="en-US"/>
        </w:rPr>
      </w:pPr>
      <w:r>
        <w:rPr>
          <w:noProof/>
        </w:rPr>
        <w:drawing>
          <wp:inline distT="0" distB="0" distL="0" distR="0" wp14:anchorId="76C285D5" wp14:editId="674AB293">
            <wp:extent cx="5760720" cy="2188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188845"/>
                    </a:xfrm>
                    <a:prstGeom prst="rect">
                      <a:avLst/>
                    </a:prstGeom>
                  </pic:spPr>
                </pic:pic>
              </a:graphicData>
            </a:graphic>
          </wp:inline>
        </w:drawing>
      </w:r>
    </w:p>
    <w:p w14:paraId="33C4A615" w14:textId="41C73FCE" w:rsidR="00424DE6" w:rsidRDefault="00424DE6" w:rsidP="00424DE6">
      <w:pPr>
        <w:pStyle w:val="ListParagraph"/>
        <w:numPr>
          <w:ilvl w:val="0"/>
          <w:numId w:val="4"/>
        </w:numPr>
        <w:rPr>
          <w:lang w:val="en-US"/>
        </w:rPr>
      </w:pPr>
      <w:r>
        <w:rPr>
          <w:lang w:val="en-US"/>
        </w:rPr>
        <w:t>When we open the Functional Map. It opens in the same window, and we lost the main map view.</w:t>
      </w:r>
    </w:p>
    <w:p w14:paraId="721E9EB1" w14:textId="55907692" w:rsidR="00424DE6" w:rsidRDefault="00424DE6" w:rsidP="00424DE6">
      <w:pPr>
        <w:rPr>
          <w:lang w:val="en-US"/>
        </w:rPr>
      </w:pPr>
      <w:r>
        <w:rPr>
          <w:noProof/>
        </w:rPr>
        <w:drawing>
          <wp:inline distT="0" distB="0" distL="0" distR="0" wp14:anchorId="2F8707DB" wp14:editId="3617B9F7">
            <wp:extent cx="5760720" cy="257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578100"/>
                    </a:xfrm>
                    <a:prstGeom prst="rect">
                      <a:avLst/>
                    </a:prstGeom>
                  </pic:spPr>
                </pic:pic>
              </a:graphicData>
            </a:graphic>
          </wp:inline>
        </w:drawing>
      </w:r>
    </w:p>
    <w:p w14:paraId="22219E80" w14:textId="067898A2" w:rsidR="00424DE6" w:rsidRPr="00424DE6" w:rsidRDefault="00424DE6" w:rsidP="00424DE6">
      <w:pPr>
        <w:pStyle w:val="ListParagraph"/>
        <w:numPr>
          <w:ilvl w:val="0"/>
          <w:numId w:val="4"/>
        </w:numPr>
        <w:rPr>
          <w:lang w:val="en-US"/>
        </w:rPr>
      </w:pPr>
      <w:r>
        <w:rPr>
          <w:lang w:val="en-US"/>
        </w:rPr>
        <w:t>If we go back to main map, we will lose the Functional View.</w:t>
      </w:r>
    </w:p>
    <w:p w14:paraId="3393B856" w14:textId="5B8438B2" w:rsidR="00424DE6" w:rsidRDefault="00424DE6" w:rsidP="00424DE6">
      <w:pPr>
        <w:pStyle w:val="Heading1"/>
        <w:rPr>
          <w:lang w:val="en-US"/>
        </w:rPr>
      </w:pPr>
      <w:r>
        <w:rPr>
          <w:lang w:val="en-US"/>
        </w:rPr>
        <w:t>How we want to be done in ITXA.</w:t>
      </w:r>
    </w:p>
    <w:p w14:paraId="7A7FE731" w14:textId="1CF6E974" w:rsidR="00424DE6" w:rsidRDefault="00424DE6" w:rsidP="00424DE6">
      <w:pPr>
        <w:pStyle w:val="ListParagraph"/>
        <w:numPr>
          <w:ilvl w:val="0"/>
          <w:numId w:val="5"/>
        </w:numPr>
        <w:rPr>
          <w:lang w:val="en-US"/>
        </w:rPr>
      </w:pPr>
      <w:r>
        <w:rPr>
          <w:lang w:val="en-US"/>
        </w:rPr>
        <w:t>When we open the main map. It should open the main window.</w:t>
      </w:r>
    </w:p>
    <w:p w14:paraId="4766D9B6" w14:textId="4AB09013" w:rsidR="00424DE6" w:rsidRDefault="00424DE6" w:rsidP="00424DE6">
      <w:pPr>
        <w:rPr>
          <w:lang w:val="en-US"/>
        </w:rPr>
      </w:pPr>
      <w:r>
        <w:rPr>
          <w:noProof/>
        </w:rPr>
        <w:lastRenderedPageBreak/>
        <w:drawing>
          <wp:inline distT="0" distB="0" distL="0" distR="0" wp14:anchorId="11998422" wp14:editId="2C441399">
            <wp:extent cx="5760720" cy="24999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499995"/>
                    </a:xfrm>
                    <a:prstGeom prst="rect">
                      <a:avLst/>
                    </a:prstGeom>
                  </pic:spPr>
                </pic:pic>
              </a:graphicData>
            </a:graphic>
          </wp:inline>
        </w:drawing>
      </w:r>
    </w:p>
    <w:p w14:paraId="72940B48" w14:textId="5DCB945D" w:rsidR="00424DE6" w:rsidRDefault="00424DE6" w:rsidP="00424DE6">
      <w:pPr>
        <w:pStyle w:val="ListParagraph"/>
        <w:numPr>
          <w:ilvl w:val="0"/>
          <w:numId w:val="5"/>
        </w:numPr>
        <w:rPr>
          <w:lang w:val="en-US"/>
        </w:rPr>
      </w:pPr>
      <w:r>
        <w:rPr>
          <w:lang w:val="en-US"/>
        </w:rPr>
        <w:t>The moment we open the Functional map we should have two options.</w:t>
      </w:r>
    </w:p>
    <w:p w14:paraId="70932C45" w14:textId="726EAAA3" w:rsidR="00424DE6" w:rsidRPr="00424DE6" w:rsidRDefault="00424DE6" w:rsidP="00424DE6">
      <w:pPr>
        <w:pStyle w:val="ListParagraph"/>
        <w:numPr>
          <w:ilvl w:val="1"/>
          <w:numId w:val="5"/>
        </w:numPr>
        <w:rPr>
          <w:lang w:val="en-US"/>
        </w:rPr>
      </w:pPr>
      <w:r>
        <w:rPr>
          <w:lang w:val="en-US"/>
        </w:rPr>
        <w:t>If we double-click, then the functional map should open in the new window (like a pop-up window and all the changes we save in that window it should be saved and become a part of main map).</w:t>
      </w:r>
    </w:p>
    <w:p w14:paraId="26E21D33" w14:textId="7EA7A17D" w:rsidR="00424DE6" w:rsidRPr="00424DE6" w:rsidRDefault="00424DE6" w:rsidP="00424DE6">
      <w:pPr>
        <w:pStyle w:val="ListParagraph"/>
        <w:numPr>
          <w:ilvl w:val="1"/>
          <w:numId w:val="5"/>
        </w:numPr>
        <w:rPr>
          <w:lang w:val="en-US"/>
        </w:rPr>
      </w:pPr>
      <w:r>
        <w:rPr>
          <w:lang w:val="en-US"/>
        </w:rPr>
        <w:t>If we right-click on functional map, we should have an option like “open map” and when we click on that the map should open in the same window which the main map was opened in.</w:t>
      </w:r>
    </w:p>
    <w:sectPr w:rsidR="00424DE6" w:rsidRPr="00424DE6" w:rsidSect="000A710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525F" w14:textId="77777777" w:rsidR="00424DE6" w:rsidRDefault="00424DE6" w:rsidP="00C65519">
      <w:pPr>
        <w:spacing w:after="0" w:line="240" w:lineRule="auto"/>
      </w:pPr>
      <w:r>
        <w:separator/>
      </w:r>
    </w:p>
  </w:endnote>
  <w:endnote w:type="continuationSeparator" w:id="0">
    <w:p w14:paraId="1B810FCB" w14:textId="77777777" w:rsidR="00424DE6" w:rsidRDefault="00424DE6" w:rsidP="00C6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772027"/>
      <w:docPartObj>
        <w:docPartGallery w:val="Page Numbers (Bottom of Page)"/>
        <w:docPartUnique/>
      </w:docPartObj>
    </w:sdtPr>
    <w:sdtEndPr>
      <w:rPr>
        <w:noProof/>
      </w:rPr>
    </w:sdtEndPr>
    <w:sdtContent>
      <w:p w14:paraId="33E0CF56" w14:textId="77777777" w:rsidR="00C65519" w:rsidRDefault="00C655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7EECA2" w14:textId="77777777" w:rsidR="00C65519" w:rsidRDefault="00C65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4084" w14:textId="77777777" w:rsidR="00424DE6" w:rsidRDefault="00424DE6" w:rsidP="00C65519">
      <w:pPr>
        <w:spacing w:after="0" w:line="240" w:lineRule="auto"/>
      </w:pPr>
      <w:r>
        <w:separator/>
      </w:r>
    </w:p>
  </w:footnote>
  <w:footnote w:type="continuationSeparator" w:id="0">
    <w:p w14:paraId="5F77FF88" w14:textId="77777777" w:rsidR="00424DE6" w:rsidRDefault="00424DE6" w:rsidP="00C65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7B20" w14:textId="77777777" w:rsidR="00C65519" w:rsidRDefault="00C65519">
    <w:pPr>
      <w:pStyle w:val="Header"/>
    </w:pPr>
    <w:r>
      <w:rPr>
        <w:noProof/>
      </w:rPr>
      <w:drawing>
        <wp:anchor distT="0" distB="0" distL="114300" distR="114300" simplePos="0" relativeHeight="251658240" behindDoc="0" locked="0" layoutInCell="1" allowOverlap="1" wp14:anchorId="63D0EAAE" wp14:editId="60C80FDE">
          <wp:simplePos x="0" y="0"/>
          <wp:positionH relativeFrom="column">
            <wp:posOffset>4901806</wp:posOffset>
          </wp:positionH>
          <wp:positionV relativeFrom="paragraph">
            <wp:posOffset>-197332</wp:posOffset>
          </wp:positionV>
          <wp:extent cx="1102995" cy="532130"/>
          <wp:effectExtent l="0" t="0" r="1905" b="127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2995" cy="532130"/>
                  </a:xfrm>
                  <a:prstGeom prst="rect">
                    <a:avLst/>
                  </a:prstGeom>
                </pic:spPr>
              </pic:pic>
            </a:graphicData>
          </a:graphic>
        </wp:anchor>
      </w:drawing>
    </w:r>
    <w:r>
      <w:t>Header</w:t>
    </w:r>
  </w:p>
  <w:p w14:paraId="1D6F6D1E" w14:textId="77777777" w:rsidR="00C65519" w:rsidRDefault="00C65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6FE35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56AE8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A6C5B40"/>
    <w:multiLevelType w:val="hybridMultilevel"/>
    <w:tmpl w:val="6FB62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13B4A"/>
    <w:multiLevelType w:val="hybridMultilevel"/>
    <w:tmpl w:val="AEE4F090"/>
    <w:lvl w:ilvl="0" w:tplc="28FE22A4">
      <w:start w:val="1"/>
      <w:numFmt w:val="decimal"/>
      <w:pStyle w:val="Bulletpoin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F6FEF"/>
    <w:multiLevelType w:val="hybridMultilevel"/>
    <w:tmpl w:val="9D5C4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462376">
    <w:abstractNumId w:val="3"/>
  </w:num>
  <w:num w:numId="2" w16cid:durableId="1726180821">
    <w:abstractNumId w:val="1"/>
  </w:num>
  <w:num w:numId="3" w16cid:durableId="1337535029">
    <w:abstractNumId w:val="0"/>
  </w:num>
  <w:num w:numId="4" w16cid:durableId="776219131">
    <w:abstractNumId w:val="2"/>
  </w:num>
  <w:num w:numId="5" w16cid:durableId="101729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E6"/>
    <w:rsid w:val="000446B3"/>
    <w:rsid w:val="000A710A"/>
    <w:rsid w:val="0024440E"/>
    <w:rsid w:val="00424DE6"/>
    <w:rsid w:val="00723C9D"/>
    <w:rsid w:val="007D52F4"/>
    <w:rsid w:val="00882431"/>
    <w:rsid w:val="00C65519"/>
    <w:rsid w:val="00DB331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80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446B3"/>
    <w:pPr>
      <w:keepNext/>
      <w:keepLines/>
      <w:spacing w:before="240" w:after="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autoRedefine/>
    <w:uiPriority w:val="9"/>
    <w:unhideWhenUsed/>
    <w:qFormat/>
    <w:rsid w:val="000446B3"/>
    <w:pPr>
      <w:keepNext/>
      <w:keepLines/>
      <w:spacing w:before="40" w:after="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autoRedefine/>
    <w:uiPriority w:val="9"/>
    <w:unhideWhenUsed/>
    <w:qFormat/>
    <w:rsid w:val="000446B3"/>
    <w:pPr>
      <w:keepNext/>
      <w:keepLines/>
      <w:spacing w:before="40" w:after="0"/>
      <w:outlineLvl w:val="2"/>
    </w:pPr>
    <w:rPr>
      <w:rFonts w:asciiTheme="majorHAnsi" w:eastAsiaTheme="majorEastAsia" w:hAnsiTheme="majorHAnsi" w:cstheme="majorBidi"/>
      <w:sz w:val="32"/>
      <w:szCs w:val="24"/>
    </w:rPr>
  </w:style>
  <w:style w:type="paragraph" w:styleId="Heading4">
    <w:name w:val="heading 4"/>
    <w:basedOn w:val="Normal"/>
    <w:next w:val="Normal"/>
    <w:link w:val="Heading4Char"/>
    <w:autoRedefine/>
    <w:uiPriority w:val="9"/>
    <w:unhideWhenUsed/>
    <w:rsid w:val="000446B3"/>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autoRedefine/>
    <w:uiPriority w:val="9"/>
    <w:unhideWhenUsed/>
    <w:rsid w:val="0024440E"/>
    <w:pPr>
      <w:keepNext/>
      <w:keepLines/>
      <w:spacing w:before="40" w:after="0"/>
      <w:outlineLvl w:val="4"/>
    </w:pPr>
    <w:rPr>
      <w:rFonts w:asciiTheme="majorHAnsi" w:eastAsiaTheme="majorEastAsia" w:hAnsiTheme="majorHAnsi" w:cstheme="majorBidi"/>
      <w:color w:val="03247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6B3"/>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0446B3"/>
    <w:rPr>
      <w:rFonts w:asciiTheme="majorHAnsi" w:eastAsiaTheme="majorEastAsia" w:hAnsiTheme="majorHAnsi" w:cstheme="majorBidi"/>
      <w:b/>
      <w:sz w:val="32"/>
      <w:szCs w:val="26"/>
    </w:rPr>
  </w:style>
  <w:style w:type="paragraph" w:styleId="Title">
    <w:name w:val="Title"/>
    <w:basedOn w:val="Normal"/>
    <w:next w:val="Normal"/>
    <w:link w:val="TitleChar"/>
    <w:uiPriority w:val="10"/>
    <w:rsid w:val="000446B3"/>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0446B3"/>
    <w:rPr>
      <w:rFonts w:asciiTheme="majorHAnsi" w:eastAsiaTheme="majorEastAsia" w:hAnsiTheme="majorHAnsi" w:cstheme="majorBidi"/>
      <w:b/>
      <w:color w:val="000000" w:themeColor="text1"/>
      <w:spacing w:val="-10"/>
      <w:kern w:val="28"/>
      <w:sz w:val="40"/>
      <w:szCs w:val="56"/>
    </w:rPr>
  </w:style>
  <w:style w:type="paragraph" w:styleId="Subtitle">
    <w:name w:val="Subtitle"/>
    <w:basedOn w:val="Normal"/>
    <w:next w:val="Normal"/>
    <w:link w:val="SubtitleChar"/>
    <w:uiPriority w:val="11"/>
    <w:rsid w:val="000446B3"/>
    <w:pPr>
      <w:numPr>
        <w:ilvl w:val="1"/>
      </w:numPr>
    </w:pPr>
    <w:rPr>
      <w:rFonts w:eastAsiaTheme="minorEastAsia"/>
      <w:b/>
      <w:spacing w:val="15"/>
      <w:sz w:val="32"/>
    </w:rPr>
  </w:style>
  <w:style w:type="character" w:customStyle="1" w:styleId="SubtitleChar">
    <w:name w:val="Subtitle Char"/>
    <w:basedOn w:val="DefaultParagraphFont"/>
    <w:link w:val="Subtitle"/>
    <w:uiPriority w:val="11"/>
    <w:rsid w:val="000446B3"/>
    <w:rPr>
      <w:rFonts w:eastAsiaTheme="minorEastAsia"/>
      <w:b/>
      <w:spacing w:val="15"/>
      <w:sz w:val="32"/>
    </w:rPr>
  </w:style>
  <w:style w:type="character" w:styleId="SubtleEmphasis">
    <w:name w:val="Subtle Emphasis"/>
    <w:basedOn w:val="DefaultParagraphFont"/>
    <w:uiPriority w:val="19"/>
    <w:rsid w:val="000446B3"/>
    <w:rPr>
      <w:i/>
      <w:iCs/>
      <w:color w:val="404040" w:themeColor="text1" w:themeTint="BF"/>
    </w:rPr>
  </w:style>
  <w:style w:type="paragraph" w:styleId="Quote">
    <w:name w:val="Quote"/>
    <w:basedOn w:val="Normal"/>
    <w:next w:val="Normal"/>
    <w:link w:val="QuoteChar"/>
    <w:uiPriority w:val="29"/>
    <w:rsid w:val="000446B3"/>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0446B3"/>
    <w:rPr>
      <w:i/>
      <w:iCs/>
      <w:color w:val="000000" w:themeColor="text1"/>
    </w:rPr>
  </w:style>
  <w:style w:type="paragraph" w:styleId="IntenseQuote">
    <w:name w:val="Intense Quote"/>
    <w:basedOn w:val="Normal"/>
    <w:next w:val="Normal"/>
    <w:link w:val="IntenseQuoteChar"/>
    <w:uiPriority w:val="30"/>
    <w:rsid w:val="000446B3"/>
    <w:pPr>
      <w:framePr w:wrap="notBeside" w:vAnchor="text" w:hAnchor="text" w:y="1"/>
      <w:spacing w:before="360" w:after="360"/>
      <w:ind w:left="862" w:right="862"/>
      <w:jc w:val="center"/>
    </w:pPr>
    <w:rPr>
      <w:b/>
      <w:i/>
      <w:iCs/>
      <w:color w:val="0431A6" w:themeColor="accent1"/>
    </w:rPr>
  </w:style>
  <w:style w:type="character" w:customStyle="1" w:styleId="IntenseQuoteChar">
    <w:name w:val="Intense Quote Char"/>
    <w:basedOn w:val="DefaultParagraphFont"/>
    <w:link w:val="IntenseQuote"/>
    <w:uiPriority w:val="30"/>
    <w:rsid w:val="000446B3"/>
    <w:rPr>
      <w:b/>
      <w:i/>
      <w:iCs/>
      <w:color w:val="0431A6" w:themeColor="accent1"/>
    </w:rPr>
  </w:style>
  <w:style w:type="character" w:styleId="Strong">
    <w:name w:val="Strong"/>
    <w:basedOn w:val="DefaultParagraphFont"/>
    <w:uiPriority w:val="22"/>
    <w:rsid w:val="000446B3"/>
    <w:rPr>
      <w:b/>
      <w:bCs/>
    </w:rPr>
  </w:style>
  <w:style w:type="character" w:styleId="Emphasis">
    <w:name w:val="Emphasis"/>
    <w:basedOn w:val="DefaultParagraphFont"/>
    <w:uiPriority w:val="20"/>
    <w:rsid w:val="000446B3"/>
    <w:rPr>
      <w:rFonts w:asciiTheme="minorHAnsi" w:hAnsiTheme="minorHAnsi"/>
      <w:b/>
      <w:i w:val="0"/>
      <w:iCs/>
      <w:sz w:val="22"/>
    </w:rPr>
  </w:style>
  <w:style w:type="character" w:styleId="IntenseEmphasis">
    <w:name w:val="Intense Emphasis"/>
    <w:basedOn w:val="DefaultParagraphFont"/>
    <w:uiPriority w:val="21"/>
    <w:rsid w:val="000446B3"/>
    <w:rPr>
      <w:rFonts w:asciiTheme="minorHAnsi" w:hAnsiTheme="minorHAnsi"/>
      <w:b/>
      <w:i w:val="0"/>
      <w:iCs/>
      <w:color w:val="0431A6" w:themeColor="accent1"/>
      <w:sz w:val="22"/>
    </w:rPr>
  </w:style>
  <w:style w:type="character" w:styleId="SubtleReference">
    <w:name w:val="Subtle Reference"/>
    <w:basedOn w:val="DefaultParagraphFont"/>
    <w:uiPriority w:val="31"/>
    <w:rsid w:val="000446B3"/>
    <w:rPr>
      <w:rFonts w:asciiTheme="minorHAnsi" w:hAnsiTheme="minorHAnsi"/>
      <w:caps w:val="0"/>
      <w:smallCaps/>
      <w:color w:val="auto"/>
      <w:sz w:val="22"/>
    </w:rPr>
  </w:style>
  <w:style w:type="character" w:styleId="IntenseReference">
    <w:name w:val="Intense Reference"/>
    <w:basedOn w:val="DefaultParagraphFont"/>
    <w:uiPriority w:val="32"/>
    <w:rsid w:val="000446B3"/>
    <w:rPr>
      <w:rFonts w:asciiTheme="minorHAnsi" w:hAnsiTheme="minorHAnsi"/>
      <w:b/>
      <w:bCs/>
      <w:smallCaps/>
      <w:color w:val="0431A6" w:themeColor="accent1"/>
      <w:spacing w:val="5"/>
      <w:sz w:val="22"/>
    </w:rPr>
  </w:style>
  <w:style w:type="character" w:styleId="BookTitle">
    <w:name w:val="Book Title"/>
    <w:basedOn w:val="DefaultParagraphFont"/>
    <w:uiPriority w:val="33"/>
    <w:rsid w:val="000446B3"/>
    <w:rPr>
      <w:rFonts w:asciiTheme="minorHAnsi" w:hAnsiTheme="minorHAnsi"/>
      <w:b/>
      <w:bCs/>
      <w:i w:val="0"/>
      <w:iCs/>
      <w:spacing w:val="5"/>
      <w:sz w:val="40"/>
    </w:rPr>
  </w:style>
  <w:style w:type="paragraph" w:styleId="ListParagraph">
    <w:name w:val="List Paragraph"/>
    <w:basedOn w:val="Normal"/>
    <w:uiPriority w:val="34"/>
    <w:rsid w:val="000446B3"/>
    <w:pPr>
      <w:ind w:left="720"/>
      <w:contextualSpacing/>
    </w:pPr>
  </w:style>
  <w:style w:type="paragraph" w:styleId="NoSpacing">
    <w:name w:val="No Spacing"/>
    <w:link w:val="NoSpacingChar"/>
    <w:autoRedefine/>
    <w:uiPriority w:val="1"/>
    <w:qFormat/>
    <w:rsid w:val="000446B3"/>
    <w:pPr>
      <w:spacing w:after="0" w:line="240" w:lineRule="auto"/>
    </w:pPr>
  </w:style>
  <w:style w:type="character" w:customStyle="1" w:styleId="Heading3Char">
    <w:name w:val="Heading 3 Char"/>
    <w:basedOn w:val="DefaultParagraphFont"/>
    <w:link w:val="Heading3"/>
    <w:uiPriority w:val="9"/>
    <w:rsid w:val="000446B3"/>
    <w:rPr>
      <w:rFonts w:asciiTheme="majorHAnsi" w:eastAsiaTheme="majorEastAsia" w:hAnsiTheme="majorHAnsi" w:cstheme="majorBidi"/>
      <w:sz w:val="32"/>
      <w:szCs w:val="24"/>
    </w:rPr>
  </w:style>
  <w:style w:type="character" w:customStyle="1" w:styleId="Heading4Char">
    <w:name w:val="Heading 4 Char"/>
    <w:basedOn w:val="DefaultParagraphFont"/>
    <w:link w:val="Heading4"/>
    <w:uiPriority w:val="9"/>
    <w:rsid w:val="000446B3"/>
    <w:rPr>
      <w:rFonts w:asciiTheme="majorHAnsi" w:eastAsiaTheme="majorEastAsia" w:hAnsiTheme="majorHAnsi" w:cstheme="majorBidi"/>
      <w:i/>
      <w:iCs/>
    </w:rPr>
  </w:style>
  <w:style w:type="character" w:customStyle="1" w:styleId="Heading5Char">
    <w:name w:val="Heading 5 Char"/>
    <w:basedOn w:val="DefaultParagraphFont"/>
    <w:link w:val="Heading5"/>
    <w:uiPriority w:val="9"/>
    <w:rsid w:val="0024440E"/>
    <w:rPr>
      <w:rFonts w:asciiTheme="majorHAnsi" w:eastAsiaTheme="majorEastAsia" w:hAnsiTheme="majorHAnsi" w:cstheme="majorBidi"/>
      <w:color w:val="03247C" w:themeColor="accent1" w:themeShade="BF"/>
    </w:rPr>
  </w:style>
  <w:style w:type="paragraph" w:customStyle="1" w:styleId="Bulletpoint">
    <w:name w:val="Bullet point"/>
    <w:basedOn w:val="NoSpacing"/>
    <w:link w:val="BulletpointChar"/>
    <w:qFormat/>
    <w:rsid w:val="0024440E"/>
    <w:pPr>
      <w:numPr>
        <w:numId w:val="1"/>
      </w:numPr>
    </w:pPr>
  </w:style>
  <w:style w:type="character" w:customStyle="1" w:styleId="NoSpacingChar">
    <w:name w:val="No Spacing Char"/>
    <w:basedOn w:val="DefaultParagraphFont"/>
    <w:link w:val="NoSpacing"/>
    <w:uiPriority w:val="1"/>
    <w:rsid w:val="0024440E"/>
  </w:style>
  <w:style w:type="character" w:customStyle="1" w:styleId="BulletpointChar">
    <w:name w:val="Bullet point Char"/>
    <w:basedOn w:val="NoSpacingChar"/>
    <w:link w:val="Bulletpoint"/>
    <w:rsid w:val="0024440E"/>
  </w:style>
  <w:style w:type="paragraph" w:styleId="ListBullet">
    <w:name w:val="List Bullet"/>
    <w:basedOn w:val="Normal"/>
    <w:uiPriority w:val="99"/>
    <w:semiHidden/>
    <w:unhideWhenUsed/>
    <w:rsid w:val="00C65519"/>
    <w:pPr>
      <w:numPr>
        <w:numId w:val="2"/>
      </w:numPr>
      <w:contextualSpacing/>
    </w:pPr>
  </w:style>
  <w:style w:type="paragraph" w:styleId="ListNumber">
    <w:name w:val="List Number"/>
    <w:basedOn w:val="Normal"/>
    <w:uiPriority w:val="99"/>
    <w:semiHidden/>
    <w:unhideWhenUsed/>
    <w:rsid w:val="00C65519"/>
    <w:pPr>
      <w:numPr>
        <w:numId w:val="3"/>
      </w:numPr>
      <w:contextualSpacing/>
    </w:pPr>
  </w:style>
  <w:style w:type="paragraph" w:styleId="Header">
    <w:name w:val="header"/>
    <w:basedOn w:val="Normal"/>
    <w:link w:val="HeaderChar"/>
    <w:uiPriority w:val="99"/>
    <w:unhideWhenUsed/>
    <w:rsid w:val="00C655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5519"/>
  </w:style>
  <w:style w:type="paragraph" w:styleId="Footer">
    <w:name w:val="footer"/>
    <w:basedOn w:val="Normal"/>
    <w:link w:val="FooterChar"/>
    <w:uiPriority w:val="99"/>
    <w:unhideWhenUsed/>
    <w:rsid w:val="00C655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5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ddharth.thakur\AppData\Local\Temp\2\Templafy\WordVsto\s05udhxm.dotx" TargetMode="External"/></Relationships>
</file>

<file path=word/theme/theme1.xml><?xml version="1.0" encoding="utf-8"?>
<a:theme xmlns:a="http://schemas.openxmlformats.org/drawingml/2006/main" name="Office Theme">
  <a:themeElements>
    <a:clrScheme name="DSV 2023">
      <a:dk1>
        <a:sysClr val="windowText" lastClr="000000"/>
      </a:dk1>
      <a:lt1>
        <a:sysClr val="window" lastClr="FFFFFF"/>
      </a:lt1>
      <a:dk2>
        <a:srgbClr val="002664"/>
      </a:dk2>
      <a:lt2>
        <a:srgbClr val="DBDCDD"/>
      </a:lt2>
      <a:accent1>
        <a:srgbClr val="0431A6"/>
      </a:accent1>
      <a:accent2>
        <a:srgbClr val="4B87E0"/>
      </a:accent2>
      <a:accent3>
        <a:srgbClr val="00682A"/>
      </a:accent3>
      <a:accent4>
        <a:srgbClr val="B6551E"/>
      </a:accent4>
      <a:accent5>
        <a:srgbClr val="FFCA0C"/>
      </a:accent5>
      <a:accent6>
        <a:srgbClr val="2F3135"/>
      </a:accent6>
      <a:hlink>
        <a:srgbClr val="0431A6"/>
      </a:hlink>
      <a:folHlink>
        <a:srgbClr val="4B87E0"/>
      </a:folHlink>
    </a:clrScheme>
    <a:fontScheme name="DS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_DSV 2023 (1)","templateDescription":"","enableDocumentContentUpdater":false,"version":"2.0"}]]></TemplafyTemplateConfiguration>
</file>

<file path=customXml/itemProps1.xml><?xml version="1.0" encoding="utf-8"?>
<ds:datastoreItem xmlns:ds="http://schemas.openxmlformats.org/officeDocument/2006/customXml" ds:itemID="{F3F6B499-126F-4EC6-8BED-8C45E4B24EB4}">
  <ds:schemaRefs/>
</ds:datastoreItem>
</file>

<file path=customXml/itemProps2.xml><?xml version="1.0" encoding="utf-8"?>
<ds:datastoreItem xmlns:ds="http://schemas.openxmlformats.org/officeDocument/2006/customXml" ds:itemID="{46B7419A-ECED-446F-82CB-06A8A8B33872}">
  <ds:schemaRefs/>
</ds:datastoreItem>
</file>

<file path=docProps/app.xml><?xml version="1.0" encoding="utf-8"?>
<Properties xmlns="http://schemas.openxmlformats.org/officeDocument/2006/extended-properties" xmlns:vt="http://schemas.openxmlformats.org/officeDocument/2006/docPropsVTypes">
  <Template>s05udhxm</Template>
  <TotalTime>0</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2023-08-04T10:38:00Z</dcterms:created>
  <dcterms:modified xsi:type="dcterms:W3CDTF">2023-08-04T10:49:00Z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dsv</vt:lpwstr>
  </property>
  <property fmtid="{D5CDD505-2E9C-101B-9397-08002B2CF9AE}" pid="3" name="TemplafyTemplateId">
    <vt:lpwstr>638149084407518241</vt:lpwstr>
  </property>
  <property fmtid="{D5CDD505-2E9C-101B-9397-08002B2CF9AE}" pid="4" name="TemplafyUserProfileId">
    <vt:lpwstr>637995358609949313</vt:lpwstr>
  </property>
  <property fmtid="{D5CDD505-2E9C-101B-9397-08002B2CF9AE}" pid="5" name="TemplafyLanguageCode">
    <vt:lpwstr>en-GB</vt:lpwstr>
  </property>
  <property fmtid="{D5CDD505-2E9C-101B-9397-08002B2CF9AE}" pid="6" name="TemplafyFromBlank">
    <vt:bool>true</vt:bool>
  </property>
</Properties>
</file>