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6683" w14:textId="77777777" w:rsidR="007B185F" w:rsidRDefault="007B185F" w:rsidP="007B185F">
      <w:pPr>
        <w:pStyle w:val="NormalWeb"/>
        <w:spacing w:after="0" w:afterAutospacing="0"/>
      </w:pPr>
      <w:r>
        <w:t>Could you please share below details for investigation:</w:t>
      </w:r>
    </w:p>
    <w:p w14:paraId="046E720C" w14:textId="62CCCB81" w:rsidR="007B185F" w:rsidRDefault="007B185F" w:rsidP="00753C46">
      <w:pPr>
        <w:pStyle w:val="NormalWeb"/>
        <w:numPr>
          <w:ilvl w:val="0"/>
          <w:numId w:val="1"/>
        </w:numPr>
        <w:spacing w:after="0" w:afterAutospacing="0"/>
      </w:pPr>
      <w:r>
        <w:t>Screenshot of Financial Rule</w:t>
      </w:r>
    </w:p>
    <w:p w14:paraId="09B0E84F" w14:textId="0B71CF10" w:rsidR="00753C46" w:rsidRDefault="00753C46" w:rsidP="00753C46">
      <w:pPr>
        <w:pStyle w:val="NormalWeb"/>
        <w:spacing w:after="0" w:afterAutospacing="0"/>
      </w:pPr>
      <w:r>
        <w:rPr>
          <w:noProof/>
        </w:rPr>
        <w:drawing>
          <wp:inline distT="0" distB="0" distL="0" distR="0" wp14:anchorId="282150A3" wp14:editId="014ADD6B">
            <wp:extent cx="5731510" cy="2561590"/>
            <wp:effectExtent l="0" t="0" r="2540" b="0"/>
            <wp:docPr id="144377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79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E6D7" w14:textId="74F92322" w:rsidR="007B185F" w:rsidRDefault="007B185F" w:rsidP="00753C46">
      <w:pPr>
        <w:pStyle w:val="NormalWeb"/>
        <w:numPr>
          <w:ilvl w:val="0"/>
          <w:numId w:val="1"/>
        </w:numPr>
        <w:spacing w:after="0" w:afterAutospacing="0"/>
      </w:pPr>
      <w:r>
        <w:t>Screenshot of Payment Rule</w:t>
      </w:r>
    </w:p>
    <w:p w14:paraId="65BBE97C" w14:textId="3B889AB5" w:rsidR="00753C46" w:rsidRDefault="00753C46" w:rsidP="00753C46">
      <w:pPr>
        <w:pStyle w:val="NormalWeb"/>
        <w:spacing w:after="0" w:afterAutospacing="0"/>
        <w:ind w:left="420"/>
      </w:pPr>
      <w:r>
        <w:rPr>
          <w:noProof/>
        </w:rPr>
        <w:drawing>
          <wp:inline distT="0" distB="0" distL="0" distR="0" wp14:anchorId="5F04FF3E" wp14:editId="1C4B4764">
            <wp:extent cx="5731510" cy="2620010"/>
            <wp:effectExtent l="0" t="0" r="2540" b="8890"/>
            <wp:docPr id="1059671147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98D97" w14:textId="5ABB5EDB" w:rsidR="007B185F" w:rsidRDefault="007B185F" w:rsidP="00753C46">
      <w:pPr>
        <w:pStyle w:val="NormalWeb"/>
        <w:numPr>
          <w:ilvl w:val="0"/>
          <w:numId w:val="1"/>
        </w:numPr>
        <w:spacing w:after="0" w:afterAutospacing="0"/>
      </w:pPr>
      <w:r>
        <w:t>Screenshot of Payment Type</w:t>
      </w:r>
    </w:p>
    <w:p w14:paraId="55F608C5" w14:textId="4B882411" w:rsidR="00753C46" w:rsidRDefault="00753C46" w:rsidP="00753C46">
      <w:pPr>
        <w:pStyle w:val="NormalWeb"/>
        <w:spacing w:after="0" w:afterAutospacing="0"/>
      </w:pPr>
      <w:r>
        <w:rPr>
          <w:noProof/>
        </w:rPr>
        <w:lastRenderedPageBreak/>
        <w:drawing>
          <wp:inline distT="0" distB="0" distL="0" distR="0" wp14:anchorId="3D703AEC" wp14:editId="57220E00">
            <wp:extent cx="5731510" cy="2901315"/>
            <wp:effectExtent l="0" t="0" r="2540" b="0"/>
            <wp:docPr id="1378344297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99845" w14:textId="77777777" w:rsidR="007B185F" w:rsidRDefault="007B185F" w:rsidP="007B185F">
      <w:pPr>
        <w:pStyle w:val="NormalWeb"/>
        <w:spacing w:after="0" w:afterAutospacing="0"/>
      </w:pPr>
      <w:r>
        <w:t>4) Complete step to replicate the issue including all API calls and input XMLs.</w:t>
      </w:r>
    </w:p>
    <w:p w14:paraId="5347C95A" w14:textId="709D9D39" w:rsidR="00753C46" w:rsidRDefault="00753C46" w:rsidP="00753C46">
      <w:pPr>
        <w:pStyle w:val="NormalWeb"/>
        <w:numPr>
          <w:ilvl w:val="0"/>
          <w:numId w:val="2"/>
        </w:numPr>
        <w:spacing w:after="0"/>
      </w:pPr>
      <w:r>
        <w:t>Placed two</w:t>
      </w:r>
      <w:r>
        <w:t xml:space="preserve"> </w:t>
      </w:r>
      <w:r>
        <w:t>line Dropship order (1st dropship line total 34.43, 2nd dropship linetotal 84.43 and shipping charges 15.15)</w:t>
      </w:r>
    </w:p>
    <w:p w14:paraId="38EA4967" w14:textId="0F52764A" w:rsidR="00753C46" w:rsidRDefault="00753C46" w:rsidP="00753C46">
      <w:pPr>
        <w:pStyle w:val="NormalWeb"/>
        <w:numPr>
          <w:ilvl w:val="0"/>
          <w:numId w:val="2"/>
        </w:numPr>
        <w:spacing w:after="0"/>
      </w:pPr>
      <w:r>
        <w:t>O</w:t>
      </w:r>
      <w:r>
        <w:t xml:space="preserve">nce order created Charge Transaction request will open for shipping charges(15.15) </w:t>
      </w:r>
      <w:r>
        <w:t>a</w:t>
      </w:r>
      <w:r>
        <w:t>nd 1st line total(34.43) and Charge Transaction table as (15.15)and (34.43)</w:t>
      </w:r>
    </w:p>
    <w:p w14:paraId="3FC53325" w14:textId="4A264B70" w:rsidR="00753C46" w:rsidRDefault="00753C46" w:rsidP="00753C46">
      <w:pPr>
        <w:pStyle w:val="NormalWeb"/>
        <w:numPr>
          <w:ilvl w:val="0"/>
          <w:numId w:val="2"/>
        </w:numPr>
        <w:spacing w:after="0"/>
      </w:pPr>
      <w:r>
        <w:t>ProcessPaymentAgent will pick the records if processOrderPayment is success</w:t>
      </w:r>
      <w:r>
        <w:t>.</w:t>
      </w:r>
      <w:r>
        <w:t xml:space="preserve"> </w:t>
      </w:r>
      <w:r>
        <w:t>T</w:t>
      </w:r>
      <w:r>
        <w:t xml:space="preserve">wo Auth Id will </w:t>
      </w:r>
      <w:r>
        <w:t xml:space="preserve">be </w:t>
      </w:r>
      <w:r>
        <w:t>generated for shipping charge</w:t>
      </w:r>
      <w:r>
        <w:t xml:space="preserve"> and 1</w:t>
      </w:r>
      <w:r>
        <w:t>st line</w:t>
      </w:r>
      <w:r>
        <w:t xml:space="preserve"> total</w:t>
      </w:r>
      <w:r>
        <w:t xml:space="preserve"> and 1st line will move to </w:t>
      </w:r>
      <w:r>
        <w:t>P</w:t>
      </w:r>
      <w:r>
        <w:t>ayment Authorized status.</w:t>
      </w:r>
    </w:p>
    <w:p w14:paraId="5526E5C3" w14:textId="77777777" w:rsidR="00753C46" w:rsidRDefault="00753C46" w:rsidP="00753C46">
      <w:pPr>
        <w:pStyle w:val="NormalWeb"/>
        <w:numPr>
          <w:ilvl w:val="0"/>
          <w:numId w:val="2"/>
        </w:numPr>
        <w:spacing w:after="0"/>
      </w:pPr>
      <w:r>
        <w:t>O</w:t>
      </w:r>
      <w:r>
        <w:t>nce order</w:t>
      </w:r>
      <w:r>
        <w:t xml:space="preserve"> is</w:t>
      </w:r>
      <w:r>
        <w:t xml:space="preserve"> scheduled</w:t>
      </w:r>
      <w:r>
        <w:t>,</w:t>
      </w:r>
      <w:r>
        <w:t xml:space="preserve"> lines will move to Await Chained Order then chained order will </w:t>
      </w:r>
      <w:r>
        <w:t>move to</w:t>
      </w:r>
      <w:r>
        <w:t xml:space="preserve"> POacknowledge.</w:t>
      </w:r>
    </w:p>
    <w:p w14:paraId="60D374AB" w14:textId="4AE19FEB" w:rsidR="007B185F" w:rsidRDefault="00753C46" w:rsidP="00753C46">
      <w:pPr>
        <w:pStyle w:val="NormalWeb"/>
        <w:numPr>
          <w:ilvl w:val="0"/>
          <w:numId w:val="2"/>
        </w:numPr>
        <w:spacing w:after="0"/>
      </w:pPr>
      <w:r>
        <w:t>O</w:t>
      </w:r>
      <w:r>
        <w:t>nce conf</w:t>
      </w:r>
      <w:r>
        <w:t>i</w:t>
      </w:r>
      <w:r>
        <w:t xml:space="preserve">rmation </w:t>
      </w:r>
      <w:r>
        <w:t>comes</w:t>
      </w:r>
      <w:r>
        <w:t xml:space="preserve"> for 1st line shipment will </w:t>
      </w:r>
      <w:r>
        <w:t xml:space="preserve">get </w:t>
      </w:r>
      <w:r>
        <w:t xml:space="preserve">created and invoice will </w:t>
      </w:r>
      <w:r>
        <w:t xml:space="preserve"> be </w:t>
      </w:r>
      <w:r>
        <w:t>generated(15.15+34.43=49.58) then settlement will happen.</w:t>
      </w:r>
    </w:p>
    <w:sectPr w:rsidR="007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A80"/>
    <w:multiLevelType w:val="hybridMultilevel"/>
    <w:tmpl w:val="485A2CD0"/>
    <w:lvl w:ilvl="0" w:tplc="4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9EE7850"/>
    <w:multiLevelType w:val="hybridMultilevel"/>
    <w:tmpl w:val="CF5E0828"/>
    <w:lvl w:ilvl="0" w:tplc="251293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12515772">
    <w:abstractNumId w:val="1"/>
  </w:num>
  <w:num w:numId="2" w16cid:durableId="1904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5F"/>
    <w:rsid w:val="00037A07"/>
    <w:rsid w:val="00103C17"/>
    <w:rsid w:val="00137AA4"/>
    <w:rsid w:val="002F427B"/>
    <w:rsid w:val="00753C46"/>
    <w:rsid w:val="007B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E454"/>
  <w15:chartTrackingRefBased/>
  <w15:docId w15:val="{4332840E-7E59-4643-A07C-8E16F407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A</dc:creator>
  <cp:keywords/>
  <dc:description/>
  <cp:lastModifiedBy>Armel A</cp:lastModifiedBy>
  <cp:revision>1</cp:revision>
  <dcterms:created xsi:type="dcterms:W3CDTF">2023-05-26T13:18:00Z</dcterms:created>
  <dcterms:modified xsi:type="dcterms:W3CDTF">2023-05-26T13:38:00Z</dcterms:modified>
</cp:coreProperties>
</file>